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F2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МАТЕРИАЛ</w:t>
      </w:r>
    </w:p>
    <w:p w:rsidR="00E16F2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proofErr w:type="gramStart"/>
      <w:r>
        <w:rPr>
          <w:rFonts w:ascii="Times New Roman" w:eastAsia="Calibri" w:hAnsi="Times New Roman" w:cs="Times New Roman"/>
          <w:sz w:val="30"/>
          <w:szCs w:val="30"/>
        </w:rPr>
        <w:t>для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 xml:space="preserve"> членов информационно-пропагандистских групп</w:t>
      </w:r>
    </w:p>
    <w:p w:rsidR="00E16F24" w:rsidRDefault="00E16F24" w:rsidP="00E16F24">
      <w:pPr>
        <w:spacing w:line="280" w:lineRule="exact"/>
        <w:ind w:firstLine="0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(</w:t>
      </w:r>
      <w:proofErr w:type="gramStart"/>
      <w:r>
        <w:rPr>
          <w:rFonts w:ascii="Times New Roman" w:eastAsia="Calibri" w:hAnsi="Times New Roman" w:cs="Times New Roman"/>
          <w:sz w:val="30"/>
          <w:szCs w:val="30"/>
        </w:rPr>
        <w:t>февраль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 xml:space="preserve"> 2023 г.)</w:t>
      </w:r>
    </w:p>
    <w:p w:rsidR="00E16F24" w:rsidRDefault="00E16F24" w:rsidP="00E16F24">
      <w:pPr>
        <w:shd w:val="clear" w:color="auto" w:fill="FFFFFF"/>
        <w:spacing w:line="330" w:lineRule="atLeast"/>
        <w:ind w:firstLine="0"/>
        <w:jc w:val="left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bookmarkStart w:id="0" w:name="_GoBack"/>
      <w:bookmarkEnd w:id="0"/>
    </w:p>
    <w:p w:rsidR="002C372D" w:rsidRPr="002C372D" w:rsidRDefault="002C372D" w:rsidP="00DE3E34">
      <w:pPr>
        <w:shd w:val="clear" w:color="auto" w:fill="FFFFFF"/>
        <w:spacing w:line="330" w:lineRule="atLeast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2C372D">
        <w:rPr>
          <w:rFonts w:ascii="Times New Roman" w:hAnsi="Times New Roman" w:cs="Times New Roman"/>
          <w:b/>
          <w:bCs/>
          <w:color w:val="000000" w:themeColor="text1"/>
          <w:sz w:val="30"/>
          <w:szCs w:val="30"/>
        </w:rPr>
        <w:t>Основные правила безопасного поведения на льду</w:t>
      </w:r>
    </w:p>
    <w:p w:rsidR="00E16F24" w:rsidRPr="00E16F24" w:rsidRDefault="002C372D" w:rsidP="00DE3E34">
      <w:pPr>
        <w:shd w:val="clear" w:color="auto" w:fill="FFFFFF"/>
        <w:spacing w:line="330" w:lineRule="atLeast"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</w:t>
      </w:r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(</w:t>
      </w:r>
      <w:proofErr w:type="gramStart"/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дополнительная</w:t>
      </w:r>
      <w:proofErr w:type="gramEnd"/>
      <w:r w:rsidR="00E16F24" w:rsidRPr="00E16F24"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тема)</w:t>
      </w:r>
    </w:p>
    <w:p w:rsidR="00864150" w:rsidRPr="00864150" w:rsidRDefault="00864150" w:rsidP="00864150">
      <w:pPr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shd w:val="clear" w:color="auto" w:fill="FFFFFF"/>
          <w:lang w:eastAsia="ru-RU"/>
        </w:rPr>
        <w:t> 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Лед — одно из тех чудес, которое приходит вместе с зимой. Вместе с собой он приносит удовольствие от рассекания на коньках, умиротворение от зимней рыбалки и, к сожалению, иногда травмы и  жизненные трагедии.   </w:t>
      </w: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У </w:t>
      </w:r>
      <w:hyperlink r:id="rId4" w:history="1">
        <w:r w:rsidRPr="00864150">
          <w:rPr>
            <w:rFonts w:ascii="Times New Roman" w:eastAsia="Times New Roman" w:hAnsi="Times New Roman" w:cs="Times New Roman"/>
            <w:color w:val="000000" w:themeColor="text1"/>
            <w:sz w:val="30"/>
            <w:szCs w:val="30"/>
            <w:lang w:eastAsia="ru-RU"/>
          </w:rPr>
          <w:t>детей</w:t>
        </w:r>
      </w:hyperlink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особый интерес к этому </w:t>
      </w:r>
      <w:hyperlink r:id="rId5" w:history="1">
        <w:r w:rsidRPr="00864150">
          <w:rPr>
            <w:rFonts w:ascii="Times New Roman" w:eastAsia="Times New Roman" w:hAnsi="Times New Roman" w:cs="Times New Roman"/>
            <w:color w:val="000000" w:themeColor="text1"/>
            <w:sz w:val="30"/>
            <w:szCs w:val="30"/>
            <w:lang w:eastAsia="ru-RU"/>
          </w:rPr>
          <w:t>природному</w:t>
        </w:r>
      </w:hyperlink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явлению. Ребенок везде ищет игрушку, а лед для него — увлекательная забава, с которой можно порезвиться всего пару месяцев в году. Еще одна неравнодушная категория людей, влюбленных в эту пору, — рыбаки, которые каждый раз с началом холодов и весной практически играют в русскую рулетку. Треть из жертв — «экстремальные рыболовы», находившиеся в состоянии алкогольного опьянения.</w:t>
      </w:r>
    </w:p>
    <w:p w:rsidR="0087314C" w:rsidRDefault="0087314C" w:rsidP="00864150">
      <w:pPr>
        <w:shd w:val="clear" w:color="auto" w:fill="FFFFFF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Справочно:</w:t>
      </w:r>
      <w:r w:rsidR="002019A8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по оперативным данным ОСВОД с начала года на </w:t>
      </w:r>
      <w:r w:rsidR="004A5FD6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31.12.2022 г., в Республике Беларусь от утопления погибло 383 человека</w:t>
      </w:r>
      <w:r w:rsidR="00CA027A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, в том числе</w:t>
      </w:r>
      <w:r w:rsidR="0046111F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24 </w:t>
      </w:r>
      <w:r w:rsidR="00644C2F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не</w:t>
      </w:r>
      <w:r w:rsidR="00644C2F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val="en-US" w:eastAsia="ru-RU"/>
        </w:rPr>
        <w:t>co</w:t>
      </w:r>
      <w:proofErr w:type="spellStart"/>
      <w:r w:rsidR="00644C2F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вершеннолетних</w:t>
      </w:r>
      <w:proofErr w:type="spellEnd"/>
      <w:r w:rsidR="00644C2F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.</w:t>
      </w:r>
      <w:r w:rsidR="00C2746E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Из общего количества</w:t>
      </w:r>
      <w:r w:rsidR="003364B2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утонувших (383 чел.), в состоянии алкогольного</w:t>
      </w:r>
      <w:r w:rsidR="006355C8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(наркотического)</w:t>
      </w:r>
      <w:r w:rsidR="003364B2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опьянения</w:t>
      </w:r>
      <w:r w:rsidR="00926E1D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, находилось 178/6 (46%) </w:t>
      </w:r>
      <w:r w:rsidR="006D15E3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человека. Спасено 292 человека, в том числе 65 несо</w:t>
      </w:r>
      <w:r w:rsidR="00877CB4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вершеннолетних</w:t>
      </w:r>
      <w:r w:rsidR="0067585A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.</w:t>
      </w:r>
      <w:r w:rsidR="00033652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Предупреждено за нарушение Правил охраны жизни людей на водах 18993 человека, в том числе</w:t>
      </w:r>
      <w:r w:rsidR="00993ECC" w:rsidRPr="005C6787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4007 несовершеннолетних.</w:t>
      </w:r>
    </w:p>
    <w:p w:rsidR="00FE66B0" w:rsidRPr="005C6787" w:rsidRDefault="00FE66B0" w:rsidP="00864150">
      <w:pPr>
        <w:shd w:val="clear" w:color="auto" w:fill="FFFFFF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В Городокском районе в 2022 году от утопления погиб 1 человек.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Лучше вообще не рисковать жизнью, выходить на лед только на катке, а удить рыбу на берегу озера. Но если без зимнего увлечения — никак, то соблюдение следующих правил безопасности — обязательное условие.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Определяем опасность по цвету: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·самый крепкий лед — прозрачный синий. Вспомните Байкал: по замерзшему озеру ежегодно прокладываются дороги;</w:t>
      </w: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·слабый лед — непрозрачный белый. Он в два раза менее надежен;</w:t>
      </w:r>
    </w:p>
    <w:p w:rsidR="00864150" w:rsidRPr="00864150" w:rsidRDefault="00864150" w:rsidP="00E16F24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·хрупкий лед — серый и серый «в крапинку». При нахождении на таком покрытии шанс устроить себе экстремальную ловлю слишком велик;</w:t>
      </w:r>
    </w:p>
    <w:p w:rsidR="00864150" w:rsidRPr="00864150" w:rsidRDefault="00864150" w:rsidP="00E16F24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·важно знать: при температуре в 0°С, сохраняющейся на протяжении трех дней, прочность льда снижается на 25%.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Небезопасные места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Безопасный лед — толщиной не менее 10 см в пресной воде и 15 см — в соленой. Но даже если вы педантичны, взяли с собой рулетку, а лед, например, 11 см, то это не гарантия безопасности: ходить по нему нужно осторожно. Следующие места вообще нужно обходить: в устьях рек, протоках, местах быстрого течения, бьющих ключей и стоковых вод, а также в районах произрастания водной растительности, вблизи деревьев, кустов, камыша прочность льда ослаблена. В первую очередь важна личная безопасность, а потом уже улов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Когда клева не будет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Ночью, может, клев и лучше будет, но стоит помнить, что в темное время суток шансы стать самому «уловом» озера или реки у человека повышаются. Во-первых, в случае провала под лед вам будет гораздо тяжелее выбраться. Во-вторых, заблудившиеся вечерние путники, даже если они и услышали призывы о помощи, могут попросту не заметить вас. Воздержаться от ловли стоит также при плохой видимости — во время тумана, снегопада, дождя, а тем более метели.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Проверять лед на прочность можно не только визуальным путем. Но делать это тоже нужно правильно — не ударом ноги или прыжками, а, например, простой палкой. Если при постукивании появилась вода, то по такому льду ходить не стоит.</w:t>
      </w:r>
    </w:p>
    <w:p w:rsidR="00DE3E34" w:rsidRDefault="00DE3E34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В западне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Если так получилось, что вы оказались в ловушке или поняли, что лед везде слишком тонкий, а рыбалку лучше отложить на потом — пробирайтесь по своему следу к берегу. Постарайтесь сделать так, чтобы нагрузка вашего тела распределялась на как можно большую площадь покрытия. Не спешите, скользящими шагами, не отрывая ног ото льда, доберитесь до берега. Похожие правила относятся к случаю, когда вам нужно вынужденно пересечь водоем.</w:t>
      </w:r>
    </w:p>
    <w:p w:rsidR="00864150" w:rsidRP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864150" w:rsidRDefault="00864150" w:rsidP="0086415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Когда беда случилась</w:t>
      </w:r>
    </w:p>
    <w:p w:rsidR="00DE3E34" w:rsidRPr="00864150" w:rsidRDefault="00DE3E34" w:rsidP="00864150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406E7E" w:rsidRDefault="00864150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При нахождении в холодной воде у человека есть 10-15 минут до наступления плачевного исхода. Здесь главное правило — не сдаваться, не паниковать и не делать резких движений. Постарайтесь закинуть пол </w:t>
      </w:r>
      <w:r w:rsidRPr="00864150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туловища на край полыньи, затем занесите одну ногу и следом вторую. Ни в коем случае не вставайте сразу, а откатитесь от края полыньи в сторону, с которой пришли. На расстоянии 4 метров встаньте и постарайтесь поскорее прийти в теплое место, переодеться в сухую одежду и выпить теплого чая.</w:t>
      </w:r>
    </w:p>
    <w:p w:rsidR="00DE3E34" w:rsidRPr="009D1968" w:rsidRDefault="00DE3E34" w:rsidP="009D1968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B35858" w:rsidRDefault="00B3585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Если на ваших глазах человек провалился под лёд, немедленно сообщите о происшествии по телефонам: </w:t>
      </w:r>
      <w:r w:rsidR="009D196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</w:t>
      </w: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01,</w:t>
      </w:r>
      <w:r w:rsidR="009D1968"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Pr="00B3585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112 </w:t>
      </w:r>
      <w:r w:rsidR="009D1968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.</w:t>
      </w:r>
    </w:p>
    <w:p w:rsidR="009D1968" w:rsidRDefault="009D196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D1968" w:rsidRPr="009D1968" w:rsidRDefault="009D1968" w:rsidP="009D1968">
      <w:pPr>
        <w:ind w:firstLine="708"/>
        <w:rPr>
          <w:rFonts w:ascii="Times New Roman" w:hAnsi="Times New Roman" w:cs="Times New Roman"/>
          <w:sz w:val="30"/>
          <w:szCs w:val="30"/>
        </w:rPr>
      </w:pPr>
      <w:r w:rsidRPr="009D1968">
        <w:rPr>
          <w:rFonts w:ascii="Times New Roman" w:hAnsi="Times New Roman" w:cs="Times New Roman"/>
          <w:sz w:val="30"/>
          <w:szCs w:val="30"/>
          <w:shd w:val="clear" w:color="auto" w:fill="FFFFFF"/>
        </w:rPr>
        <w:t>Будьте бдительны и внимательны в соблюдении основных и простейших правил безопасности.</w:t>
      </w:r>
    </w:p>
    <w:p w:rsidR="009D1968" w:rsidRPr="00B35858" w:rsidRDefault="009D1968">
      <w:pPr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sectPr w:rsidR="009D1968" w:rsidRPr="00B35858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150"/>
    <w:rsid w:val="00033652"/>
    <w:rsid w:val="000500DE"/>
    <w:rsid w:val="001B7F2D"/>
    <w:rsid w:val="002019A8"/>
    <w:rsid w:val="002C372D"/>
    <w:rsid w:val="003364B2"/>
    <w:rsid w:val="003B15CC"/>
    <w:rsid w:val="00406E7E"/>
    <w:rsid w:val="0046111F"/>
    <w:rsid w:val="004A5FD6"/>
    <w:rsid w:val="004C5498"/>
    <w:rsid w:val="005C6787"/>
    <w:rsid w:val="006355C8"/>
    <w:rsid w:val="00644C2F"/>
    <w:rsid w:val="0067585A"/>
    <w:rsid w:val="006D15E3"/>
    <w:rsid w:val="00703A84"/>
    <w:rsid w:val="00864150"/>
    <w:rsid w:val="0087314C"/>
    <w:rsid w:val="00877CB4"/>
    <w:rsid w:val="008B4881"/>
    <w:rsid w:val="00926E1D"/>
    <w:rsid w:val="00993ECC"/>
    <w:rsid w:val="009A524A"/>
    <w:rsid w:val="009D1968"/>
    <w:rsid w:val="00B35858"/>
    <w:rsid w:val="00C044BA"/>
    <w:rsid w:val="00C2746E"/>
    <w:rsid w:val="00CA027A"/>
    <w:rsid w:val="00CF121E"/>
    <w:rsid w:val="00DD4F38"/>
    <w:rsid w:val="00DE3E34"/>
    <w:rsid w:val="00E16F24"/>
    <w:rsid w:val="00ED74AA"/>
    <w:rsid w:val="00F61845"/>
    <w:rsid w:val="00FE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28969-A0F1-4C59-80E8-8D6DDD3C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paragraph" w:styleId="2">
    <w:name w:val="heading 2"/>
    <w:basedOn w:val="a"/>
    <w:link w:val="20"/>
    <w:uiPriority w:val="9"/>
    <w:qFormat/>
    <w:rsid w:val="00864150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41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64150"/>
    <w:rPr>
      <w:color w:val="0000FF"/>
      <w:u w:val="single"/>
    </w:rPr>
  </w:style>
  <w:style w:type="character" w:styleId="a4">
    <w:name w:val="Emphasis"/>
    <w:basedOn w:val="a0"/>
    <w:qFormat/>
    <w:rsid w:val="002C37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4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lyn.by/tag/priroda/" TargetMode="External"/><Relationship Id="rId4" Type="http://schemas.openxmlformats.org/officeDocument/2006/relationships/hyperlink" Target="https://mlyn.by/tag/de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Win7Ultimate_x64</cp:lastModifiedBy>
  <cp:revision>24</cp:revision>
  <dcterms:created xsi:type="dcterms:W3CDTF">2023-02-12T16:35:00Z</dcterms:created>
  <dcterms:modified xsi:type="dcterms:W3CDTF">2023-02-14T05:28:00Z</dcterms:modified>
</cp:coreProperties>
</file>